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82F" w:rsidRPr="00DC49BF" w:rsidRDefault="00D5282F" w:rsidP="00D5282F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5282F" w:rsidRDefault="00D5282F" w:rsidP="00D528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991C99" w:rsidTr="00D36BA0">
        <w:trPr>
          <w:trHeight w:val="454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 xml:space="preserve">品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91C9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200D" w:rsidRPr="00991C99" w:rsidTr="00D5282F">
        <w:trPr>
          <w:trHeight w:val="56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991C99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991C99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528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E3" w:rsidRDefault="00AE6FE3" w:rsidP="008717F9">
      <w:r>
        <w:separator/>
      </w:r>
    </w:p>
  </w:endnote>
  <w:endnote w:type="continuationSeparator" w:id="0">
    <w:p w:rsidR="00AE6FE3" w:rsidRDefault="00AE6F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E3" w:rsidRDefault="00AE6FE3" w:rsidP="008717F9">
      <w:r>
        <w:separator/>
      </w:r>
    </w:p>
  </w:footnote>
  <w:footnote w:type="continuationSeparator" w:id="0">
    <w:p w:rsidR="00AE6FE3" w:rsidRDefault="00AE6F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E6FE3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5282F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2018-05-11T22:55:00Z</dcterms:modified>
</cp:coreProperties>
</file>