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D264E" w:rsidRPr="003F0BAF" w:rsidTr="003402E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566004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264E" w:rsidRPr="00995654" w:rsidRDefault="006D264E" w:rsidP="00D8496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D264E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1C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2018-10-03T23:33:00Z</dcterms:modified>
</cp:coreProperties>
</file>