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05" w:rsidRPr="00774221" w:rsidRDefault="00B94805" w:rsidP="00B9480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Pr="00774221">
        <w:rPr>
          <w:rFonts w:ascii="ＭＳ 明朝" w:hAnsi="ＭＳ 明朝" w:hint="eastAsia"/>
          <w:sz w:val="36"/>
          <w:szCs w:val="36"/>
        </w:rPr>
        <w:t>についての覚書</w:t>
      </w:r>
    </w:p>
    <w:p w:rsidR="00B94805" w:rsidRDefault="00B94805" w:rsidP="00B948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4805" w:rsidRDefault="00B94805" w:rsidP="00B9480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94805" w:rsidRDefault="00B94805" w:rsidP="00B948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538A7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38A7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38A7" w:rsidRDefault="005538A7" w:rsidP="005538A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538A7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38A7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A7" w:rsidRPr="00904CCC" w:rsidRDefault="005538A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38A7" w:rsidRPr="00904CCC" w:rsidRDefault="005538A7" w:rsidP="005538A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B9480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B94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538A7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4805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2018-10-24T02:20:00Z</dcterms:modified>
</cp:coreProperties>
</file>