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CAD" w:rsidRPr="003F0BAF" w:rsidTr="006A20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CAD" w:rsidRPr="003F0BAF" w:rsidRDefault="00361CAD" w:rsidP="006A20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1CAD" w:rsidRPr="003F0BAF" w:rsidTr="006A20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CAD" w:rsidRPr="00566004" w:rsidRDefault="00361CAD" w:rsidP="006A20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CAD" w:rsidRPr="003F0BAF" w:rsidRDefault="00361CAD" w:rsidP="006A20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61CAD" w:rsidRDefault="00361CAD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1CAD" w:rsidRPr="001C5B5A" w:rsidRDefault="00361CAD" w:rsidP="00CF35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61CAD" w:rsidRDefault="00BC08A0" w:rsidP="00361CA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61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C5B5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CAD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D5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2019-11-27T00:31:00Z</dcterms:modified>
</cp:coreProperties>
</file>