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E60799" w:rsidRPr="00995654" w:rsidRDefault="00E60799" w:rsidP="00E607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62039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2039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2039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29" w:rsidRDefault="00B46F29" w:rsidP="008717F9">
      <w:r>
        <w:separator/>
      </w:r>
    </w:p>
  </w:endnote>
  <w:endnote w:type="continuationSeparator" w:id="0">
    <w:p w:rsidR="00B46F29" w:rsidRDefault="00B46F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29" w:rsidRDefault="00B46F29" w:rsidP="008717F9">
      <w:r>
        <w:separator/>
      </w:r>
    </w:p>
  </w:footnote>
  <w:footnote w:type="continuationSeparator" w:id="0">
    <w:p w:rsidR="00B46F29" w:rsidRDefault="00B46F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20398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F29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AD2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2019-02-02T21:10:00Z</dcterms:modified>
</cp:coreProperties>
</file>