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662869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62869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領　収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19452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下記のとおり領収いたしました。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19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5C" w:rsidRDefault="0086235C" w:rsidP="008717F9">
      <w:r>
        <w:separator/>
      </w:r>
    </w:p>
  </w:endnote>
  <w:endnote w:type="continuationSeparator" w:id="0">
    <w:p w:rsidR="0086235C" w:rsidRDefault="0086235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5C" w:rsidRDefault="0086235C" w:rsidP="008717F9">
      <w:r>
        <w:separator/>
      </w:r>
    </w:p>
  </w:footnote>
  <w:footnote w:type="continuationSeparator" w:id="0">
    <w:p w:rsidR="0086235C" w:rsidRDefault="0086235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4526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6235C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2018-04-18T23:24:00Z</dcterms:modified>
</cp:coreProperties>
</file>