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950A0E" w:rsidRPr="00630240" w:rsidTr="000E6883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950A0E" w:rsidRPr="00630240" w:rsidRDefault="00950A0E" w:rsidP="000E68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47449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950A0E" w:rsidRPr="00884DDA" w:rsidRDefault="00950A0E" w:rsidP="00950A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B737E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36C9C" w:rsidRPr="00236C9C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737E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2172C7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3327F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C7" w:rsidRDefault="002172C7" w:rsidP="008717F9">
      <w:r>
        <w:separator/>
      </w:r>
    </w:p>
  </w:endnote>
  <w:endnote w:type="continuationSeparator" w:id="0">
    <w:p w:rsidR="002172C7" w:rsidRDefault="002172C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C7" w:rsidRDefault="002172C7" w:rsidP="008717F9">
      <w:r>
        <w:separator/>
      </w:r>
    </w:p>
  </w:footnote>
  <w:footnote w:type="continuationSeparator" w:id="0">
    <w:p w:rsidR="002172C7" w:rsidRDefault="002172C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530D0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2C7"/>
    <w:rsid w:val="00232F05"/>
    <w:rsid w:val="00236C9C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20FBE"/>
    <w:rsid w:val="003327FF"/>
    <w:rsid w:val="00336B3D"/>
    <w:rsid w:val="003449E0"/>
    <w:rsid w:val="00387FC7"/>
    <w:rsid w:val="0039748C"/>
    <w:rsid w:val="003D3B5B"/>
    <w:rsid w:val="0040703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50A0E"/>
    <w:rsid w:val="00967328"/>
    <w:rsid w:val="009717CD"/>
    <w:rsid w:val="00991C99"/>
    <w:rsid w:val="00995654"/>
    <w:rsid w:val="009A335A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C17"/>
    <w:rsid w:val="00B408FB"/>
    <w:rsid w:val="00B737E9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2018-04-12T22:11:00Z</dcterms:modified>
</cp:coreProperties>
</file>