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9" w:rsidRDefault="001F1EA9" w:rsidP="001F1EA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62F66" w:rsidRPr="00AF3B58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F66" w:rsidRPr="00AF3B58" w:rsidRDefault="00F62F66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F66" w:rsidRPr="00AF3B58" w:rsidRDefault="00F62F66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AF3B58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1F1EA9" w:rsidRP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1F1EA9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2019-04-17T01:05:00Z</dcterms:modified>
</cp:coreProperties>
</file>