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8F" w:rsidRPr="00995654" w:rsidRDefault="00947A8F" w:rsidP="00947A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B56212">
        <w:rPr>
          <w:rFonts w:ascii="ＭＳ 明朝" w:hAnsi="ＭＳ 明朝" w:hint="eastAsia"/>
          <w:sz w:val="28"/>
          <w:szCs w:val="28"/>
        </w:rPr>
        <w:t>ご通知</w:t>
      </w:r>
    </w:p>
    <w:p w:rsidR="00947A8F" w:rsidRPr="00947A8F" w:rsidRDefault="00947A8F" w:rsidP="00947A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B56212" w:rsidRPr="00B56212">
        <w:rPr>
          <w:rFonts w:ascii="ＭＳ 明朝" w:hAnsi="ＭＳ 明朝" w:hint="eastAsia"/>
          <w:sz w:val="22"/>
          <w:szCs w:val="22"/>
        </w:rPr>
        <w:t>ご通知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93E2E">
        <w:rPr>
          <w:rFonts w:ascii="ＭＳ 明朝" w:hAnsi="ＭＳ 明朝" w:hint="eastAsia"/>
          <w:sz w:val="22"/>
          <w:szCs w:val="22"/>
        </w:rPr>
        <w:t>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93E2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47A8F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5621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2825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2019-10-17T01:40:00Z</dcterms:modified>
</cp:coreProperties>
</file>